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65EE2" w14:textId="05F5437D" w:rsidR="002202D4" w:rsidRPr="005766C8" w:rsidRDefault="000032D7" w:rsidP="002202D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MANYAME</w:t>
      </w:r>
      <w:r w:rsidR="002202D4" w:rsidRPr="005766C8">
        <w:rPr>
          <w:rFonts w:ascii="Times New Roman" w:hAnsi="Times New Roman" w:cs="Times New Roman"/>
          <w:b/>
          <w:bCs/>
          <w:sz w:val="24"/>
          <w:szCs w:val="24"/>
        </w:rPr>
        <w:t xml:space="preserve"> RDC BY-LAW 202</w:t>
      </w:r>
      <w:r w:rsidR="002202D4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4C82DDF1" w14:textId="77777777" w:rsidR="002202D4" w:rsidRPr="005766C8" w:rsidRDefault="002202D4" w:rsidP="002202D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66C8">
        <w:rPr>
          <w:rFonts w:ascii="Times New Roman" w:hAnsi="Times New Roman" w:cs="Times New Roman"/>
          <w:b/>
          <w:bCs/>
          <w:sz w:val="24"/>
          <w:szCs w:val="24"/>
        </w:rPr>
        <w:t>ARRANGEMENTS OF SECTIONS</w:t>
      </w:r>
    </w:p>
    <w:p w14:paraId="53893839" w14:textId="77777777" w:rsidR="002202D4" w:rsidRPr="000032D7" w:rsidRDefault="002202D4" w:rsidP="000032D7">
      <w:pPr>
        <w:pStyle w:val="NoSpacing"/>
        <w:rPr>
          <w:b/>
        </w:rPr>
      </w:pPr>
      <w:r w:rsidRPr="000032D7">
        <w:rPr>
          <w:b/>
        </w:rPr>
        <w:t xml:space="preserve">Sections </w:t>
      </w:r>
    </w:p>
    <w:p w14:paraId="523EBC18" w14:textId="77777777" w:rsidR="002202D4" w:rsidRPr="005766C8" w:rsidRDefault="002202D4" w:rsidP="000032D7">
      <w:pPr>
        <w:pStyle w:val="NoSpacing"/>
        <w:numPr>
          <w:ilvl w:val="0"/>
          <w:numId w:val="6"/>
        </w:numPr>
      </w:pPr>
      <w:r w:rsidRPr="005766C8">
        <w:t xml:space="preserve">Title </w:t>
      </w:r>
    </w:p>
    <w:p w14:paraId="4BC2D94F" w14:textId="77777777" w:rsidR="002202D4" w:rsidRPr="005766C8" w:rsidRDefault="002202D4" w:rsidP="000032D7">
      <w:pPr>
        <w:pStyle w:val="NoSpacing"/>
        <w:numPr>
          <w:ilvl w:val="0"/>
          <w:numId w:val="6"/>
        </w:numPr>
      </w:pPr>
      <w:r w:rsidRPr="005766C8">
        <w:t xml:space="preserve">Application </w:t>
      </w:r>
    </w:p>
    <w:p w14:paraId="0D177775" w14:textId="77777777" w:rsidR="002202D4" w:rsidRPr="005766C8" w:rsidRDefault="002202D4" w:rsidP="000032D7">
      <w:pPr>
        <w:pStyle w:val="NoSpacing"/>
        <w:numPr>
          <w:ilvl w:val="0"/>
          <w:numId w:val="6"/>
        </w:numPr>
      </w:pPr>
      <w:r w:rsidRPr="005766C8">
        <w:t xml:space="preserve">Interpretation </w:t>
      </w:r>
    </w:p>
    <w:p w14:paraId="05916A9B" w14:textId="77777777" w:rsidR="000032D7" w:rsidRDefault="000032D7" w:rsidP="000032D7">
      <w:pPr>
        <w:pStyle w:val="NoSpacing"/>
        <w:numPr>
          <w:ilvl w:val="0"/>
          <w:numId w:val="6"/>
        </w:numPr>
        <w:rPr>
          <w:color w:val="000000"/>
          <w:shd w:val="clear" w:color="auto" w:fill="FFFFFF"/>
        </w:rPr>
      </w:pPr>
      <w:r w:rsidRPr="005766C8">
        <w:rPr>
          <w:color w:val="000000"/>
          <w:shd w:val="clear" w:color="auto" w:fill="FFFFFF"/>
        </w:rPr>
        <w:t>Prohibition of use of business shop, backrooms and outbuildings for human habitation</w:t>
      </w:r>
    </w:p>
    <w:p w14:paraId="532384C8" w14:textId="77777777" w:rsidR="002202D4" w:rsidRPr="005766C8" w:rsidRDefault="002202D4" w:rsidP="000032D7">
      <w:pPr>
        <w:pStyle w:val="NoSpacing"/>
        <w:numPr>
          <w:ilvl w:val="0"/>
          <w:numId w:val="6"/>
        </w:numPr>
      </w:pPr>
      <w:r w:rsidRPr="005766C8">
        <w:t>Offences and penalties</w:t>
      </w:r>
    </w:p>
    <w:p w14:paraId="14A9C12E" w14:textId="77777777" w:rsidR="002202D4" w:rsidRPr="005766C8" w:rsidRDefault="002202D4" w:rsidP="000032D7">
      <w:pPr>
        <w:pStyle w:val="NoSpacing"/>
        <w:numPr>
          <w:ilvl w:val="0"/>
          <w:numId w:val="6"/>
        </w:numPr>
      </w:pPr>
      <w:r w:rsidRPr="005766C8">
        <w:t>Schedule of fines</w:t>
      </w:r>
    </w:p>
    <w:p w14:paraId="4F64B0FD" w14:textId="77777777" w:rsidR="002202D4" w:rsidRPr="005766C8" w:rsidRDefault="002202D4" w:rsidP="000032D7">
      <w:pPr>
        <w:pStyle w:val="NoSpacing"/>
      </w:pPr>
    </w:p>
    <w:p w14:paraId="64E6CB5A" w14:textId="77777777" w:rsidR="002202D4" w:rsidRPr="000032D7" w:rsidRDefault="002202D4" w:rsidP="000032D7">
      <w:pPr>
        <w:pStyle w:val="NoSpacing"/>
        <w:jc w:val="center"/>
        <w:rPr>
          <w:b/>
        </w:rPr>
      </w:pPr>
      <w:r w:rsidRPr="000032D7">
        <w:rPr>
          <w:b/>
        </w:rPr>
        <w:t>Title</w:t>
      </w:r>
    </w:p>
    <w:p w14:paraId="051415B0" w14:textId="5C30100F" w:rsidR="002202D4" w:rsidRPr="005766C8" w:rsidRDefault="002202D4" w:rsidP="002202D4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66C8">
        <w:rPr>
          <w:rFonts w:ascii="Times New Roman" w:hAnsi="Times New Roman" w:cs="Times New Roman"/>
          <w:sz w:val="24"/>
          <w:szCs w:val="24"/>
        </w:rPr>
        <w:t xml:space="preserve">The proposed by-laws may be cited as the </w:t>
      </w:r>
      <w:r w:rsidR="000032D7">
        <w:rPr>
          <w:rFonts w:ascii="Times New Roman" w:hAnsi="Times New Roman" w:cs="Times New Roman"/>
          <w:sz w:val="24"/>
          <w:szCs w:val="24"/>
        </w:rPr>
        <w:t>Manyame</w:t>
      </w:r>
      <w:r w:rsidRPr="005766C8">
        <w:rPr>
          <w:rFonts w:ascii="Times New Roman" w:hAnsi="Times New Roman" w:cs="Times New Roman"/>
          <w:sz w:val="24"/>
          <w:szCs w:val="24"/>
        </w:rPr>
        <w:t xml:space="preserve"> Rural District Council (Prohibition of use of commercial shops backroom and outbuildings for human habitation)</w:t>
      </w:r>
    </w:p>
    <w:p w14:paraId="6E90BA2E" w14:textId="77777777" w:rsidR="002202D4" w:rsidRPr="005766C8" w:rsidRDefault="002202D4" w:rsidP="002202D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66C8">
        <w:rPr>
          <w:rFonts w:ascii="Times New Roman" w:hAnsi="Times New Roman" w:cs="Times New Roman"/>
          <w:b/>
          <w:bCs/>
          <w:sz w:val="24"/>
          <w:szCs w:val="24"/>
        </w:rPr>
        <w:t>Application</w:t>
      </w:r>
    </w:p>
    <w:p w14:paraId="41436E39" w14:textId="7D23D30A" w:rsidR="002202D4" w:rsidRPr="005766C8" w:rsidRDefault="002202D4" w:rsidP="002202D4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66C8">
        <w:rPr>
          <w:rFonts w:ascii="Times New Roman" w:hAnsi="Times New Roman" w:cs="Times New Roman"/>
          <w:sz w:val="24"/>
          <w:szCs w:val="24"/>
        </w:rPr>
        <w:t xml:space="preserve">Theses By-laws shall apply to the all urban centres under </w:t>
      </w:r>
      <w:r w:rsidR="000032D7">
        <w:rPr>
          <w:rFonts w:ascii="Times New Roman" w:hAnsi="Times New Roman" w:cs="Times New Roman"/>
          <w:sz w:val="24"/>
          <w:szCs w:val="24"/>
        </w:rPr>
        <w:t>Manyame</w:t>
      </w:r>
      <w:r w:rsidRPr="005766C8">
        <w:rPr>
          <w:rFonts w:ascii="Times New Roman" w:hAnsi="Times New Roman" w:cs="Times New Roman"/>
          <w:sz w:val="24"/>
          <w:szCs w:val="24"/>
        </w:rPr>
        <w:t xml:space="preserve"> Rural District Council</w:t>
      </w:r>
    </w:p>
    <w:p w14:paraId="52E84FC1" w14:textId="77777777" w:rsidR="002202D4" w:rsidRPr="005766C8" w:rsidRDefault="002202D4" w:rsidP="002202D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66C8">
        <w:rPr>
          <w:rFonts w:ascii="Times New Roman" w:hAnsi="Times New Roman" w:cs="Times New Roman"/>
          <w:b/>
          <w:bCs/>
          <w:sz w:val="24"/>
          <w:szCs w:val="24"/>
        </w:rPr>
        <w:t>Interpretation</w:t>
      </w:r>
    </w:p>
    <w:p w14:paraId="35489128" w14:textId="77777777" w:rsidR="002202D4" w:rsidRPr="005766C8" w:rsidRDefault="002202D4" w:rsidP="002202D4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66C8">
        <w:rPr>
          <w:rFonts w:ascii="Times New Roman" w:hAnsi="Times New Roman" w:cs="Times New Roman"/>
          <w:sz w:val="24"/>
          <w:szCs w:val="24"/>
        </w:rPr>
        <w:t>In this bylaw;</w:t>
      </w:r>
    </w:p>
    <w:p w14:paraId="3BF5708A" w14:textId="77777777" w:rsidR="002202D4" w:rsidRPr="005766C8" w:rsidRDefault="002202D4" w:rsidP="002202D4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766C8">
        <w:rPr>
          <w:rFonts w:ascii="Times New Roman" w:hAnsi="Times New Roman" w:cs="Times New Roman"/>
          <w:sz w:val="24"/>
          <w:szCs w:val="24"/>
        </w:rPr>
        <w:t>“Business” means any trading activity carried out at commercial and industrial areas</w:t>
      </w:r>
    </w:p>
    <w:p w14:paraId="51EB4323" w14:textId="3701D3C3" w:rsidR="002202D4" w:rsidRPr="005766C8" w:rsidRDefault="002202D4" w:rsidP="002202D4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66C8">
        <w:rPr>
          <w:rFonts w:ascii="Times New Roman" w:hAnsi="Times New Roman" w:cs="Times New Roman"/>
          <w:sz w:val="24"/>
          <w:szCs w:val="24"/>
        </w:rPr>
        <w:t xml:space="preserve">“Council” mean </w:t>
      </w:r>
      <w:r w:rsidR="000032D7">
        <w:rPr>
          <w:rFonts w:ascii="Times New Roman" w:hAnsi="Times New Roman" w:cs="Times New Roman"/>
          <w:sz w:val="24"/>
          <w:szCs w:val="24"/>
        </w:rPr>
        <w:t>Manyame</w:t>
      </w:r>
      <w:r w:rsidRPr="005766C8">
        <w:rPr>
          <w:rFonts w:ascii="Times New Roman" w:hAnsi="Times New Roman" w:cs="Times New Roman"/>
          <w:sz w:val="24"/>
          <w:szCs w:val="24"/>
        </w:rPr>
        <w:t xml:space="preserve"> Rural District Council in terms of the Rural District Councils Act Chapter 29: 13</w:t>
      </w:r>
    </w:p>
    <w:p w14:paraId="497B69DC" w14:textId="2F56AE1E" w:rsidR="002202D4" w:rsidRPr="005766C8" w:rsidRDefault="002202D4" w:rsidP="002202D4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66C8">
        <w:rPr>
          <w:rFonts w:ascii="Times New Roman" w:hAnsi="Times New Roman" w:cs="Times New Roman"/>
          <w:sz w:val="24"/>
          <w:szCs w:val="24"/>
        </w:rPr>
        <w:t xml:space="preserve">“District” means the </w:t>
      </w:r>
      <w:r w:rsidR="000032D7">
        <w:rPr>
          <w:rFonts w:ascii="Times New Roman" w:hAnsi="Times New Roman" w:cs="Times New Roman"/>
          <w:sz w:val="24"/>
          <w:szCs w:val="24"/>
        </w:rPr>
        <w:t>Manyame</w:t>
      </w:r>
      <w:r w:rsidRPr="005766C8">
        <w:rPr>
          <w:rFonts w:ascii="Times New Roman" w:hAnsi="Times New Roman" w:cs="Times New Roman"/>
          <w:sz w:val="24"/>
          <w:szCs w:val="24"/>
        </w:rPr>
        <w:t xml:space="preserve"> Administrative District as defined in the District (Administrative) Act (Chapter 10:14)</w:t>
      </w:r>
    </w:p>
    <w:p w14:paraId="58FC9395" w14:textId="44313891" w:rsidR="002202D4" w:rsidRPr="005766C8" w:rsidRDefault="00291CD5" w:rsidP="002202D4">
      <w:pPr>
        <w:pStyle w:val="ListParagraph"/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766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202D4" w:rsidRPr="005766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“Outbuilding” means any structure erected within the same stand   which is detached from the main building. </w:t>
      </w:r>
    </w:p>
    <w:p w14:paraId="6CB6A693" w14:textId="7A844E72" w:rsidR="002202D4" w:rsidRDefault="002202D4" w:rsidP="002202D4">
      <w:pPr>
        <w:pStyle w:val="ListParagraph"/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766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“Urban Centres” means any area which is designated and approved by </w:t>
      </w:r>
      <w:r w:rsidR="000032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Manyame</w:t>
      </w:r>
      <w:r w:rsidRPr="005766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Rural District Council for concentrated high economic activity </w:t>
      </w:r>
    </w:p>
    <w:p w14:paraId="5E0996B3" w14:textId="30E73BCD" w:rsidR="002202D4" w:rsidRDefault="002202D4" w:rsidP="002202D4">
      <w:pPr>
        <w:pStyle w:val="ListParagraph"/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4D5CFF9" w14:textId="55AD6B4A" w:rsidR="002202D4" w:rsidRDefault="002202D4" w:rsidP="002202D4">
      <w:pPr>
        <w:pStyle w:val="ListParagraph"/>
        <w:spacing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5766C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Prohibition of use of business shop, backrooms and outbuildings for human habitation</w:t>
      </w:r>
    </w:p>
    <w:p w14:paraId="78F9DB1C" w14:textId="77777777" w:rsidR="002202D4" w:rsidRPr="005766C8" w:rsidRDefault="002202D4" w:rsidP="002202D4">
      <w:pPr>
        <w:pStyle w:val="ListParagraph"/>
        <w:spacing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363FD2C6" w14:textId="77777777" w:rsidR="002202D4" w:rsidRPr="005766C8" w:rsidRDefault="002202D4" w:rsidP="002202D4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766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(a)No structure or building or part of building on a commercial and or industrial stand shall be used for continuous human habitation or for residential purposes.</w:t>
      </w:r>
    </w:p>
    <w:p w14:paraId="4985B9D1" w14:textId="77777777" w:rsidR="002202D4" w:rsidRPr="005766C8" w:rsidRDefault="002202D4" w:rsidP="002202D4">
      <w:pPr>
        <w:pStyle w:val="ListParagraph"/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766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(b)Subject to section (a), above, the local authority shall accept use of business shop backrooms or part of the buildings or outbuildings if: </w:t>
      </w:r>
    </w:p>
    <w:p w14:paraId="2A365022" w14:textId="77777777" w:rsidR="002202D4" w:rsidRPr="005766C8" w:rsidRDefault="002202D4" w:rsidP="002202D4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766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There is a written request from the owne</w:t>
      </w:r>
      <w:bookmarkStart w:id="0" w:name="_GoBack"/>
      <w:bookmarkEnd w:id="0"/>
      <w:r w:rsidRPr="005766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r of the property to temporarily use the buildings for a fixed term not more than six months which is not renewable. </w:t>
      </w:r>
    </w:p>
    <w:p w14:paraId="00ACED97" w14:textId="77777777" w:rsidR="002202D4" w:rsidRPr="005766C8" w:rsidRDefault="002202D4" w:rsidP="002202D4">
      <w:pPr>
        <w:pStyle w:val="ListParagraph"/>
        <w:spacing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0523670B" w14:textId="77777777" w:rsidR="002202D4" w:rsidRPr="005766C8" w:rsidRDefault="002202D4" w:rsidP="002202D4">
      <w:pPr>
        <w:pStyle w:val="ListParagraph"/>
        <w:spacing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5766C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Offences and Penalties</w:t>
      </w:r>
    </w:p>
    <w:p w14:paraId="3A34B26A" w14:textId="77777777" w:rsidR="002202D4" w:rsidRPr="005766C8" w:rsidRDefault="002202D4" w:rsidP="002202D4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766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Any persons who:</w:t>
      </w:r>
    </w:p>
    <w:p w14:paraId="12AD724C" w14:textId="77777777" w:rsidR="002202D4" w:rsidRPr="005766C8" w:rsidRDefault="002202D4" w:rsidP="002202D4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766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Contravenes any provisions of the by laws </w:t>
      </w:r>
    </w:p>
    <w:p w14:paraId="23068369" w14:textId="77777777" w:rsidR="002202D4" w:rsidRPr="005766C8" w:rsidRDefault="002202D4" w:rsidP="002202D4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766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Fails to comply with lawful requirement made by Council or authorized official in terms of these by laws</w:t>
      </w:r>
    </w:p>
    <w:p w14:paraId="4BEC16A8" w14:textId="77777777" w:rsidR="002202D4" w:rsidRPr="005766C8" w:rsidRDefault="002202D4" w:rsidP="002202D4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766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Obstructs an authorized official in the carrying out of duties in terms of these by laws </w:t>
      </w:r>
    </w:p>
    <w:p w14:paraId="3B2DF7C2" w14:textId="77777777" w:rsidR="002202D4" w:rsidRPr="005766C8" w:rsidRDefault="002202D4" w:rsidP="002202D4">
      <w:pPr>
        <w:pStyle w:val="ListParagraph"/>
        <w:spacing w:line="360" w:lineRule="auto"/>
        <w:ind w:left="0"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766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Shall be guilty of an offence and liable to a fine</w:t>
      </w:r>
    </w:p>
    <w:p w14:paraId="6D86A750" w14:textId="77777777" w:rsidR="002202D4" w:rsidRPr="005766C8" w:rsidRDefault="002202D4" w:rsidP="002202D4">
      <w:pPr>
        <w:pStyle w:val="ListParagraph"/>
        <w:spacing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61CDA019" w14:textId="77777777" w:rsidR="002202D4" w:rsidRDefault="002202D4" w:rsidP="002202D4">
      <w:pPr>
        <w:pStyle w:val="ListParagraph"/>
        <w:spacing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5766C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Schedule of fines</w:t>
      </w:r>
    </w:p>
    <w:p w14:paraId="2883B8A0" w14:textId="209322B5" w:rsidR="002202D4" w:rsidRPr="002202D4" w:rsidRDefault="002202D4" w:rsidP="002202D4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Fines </w:t>
      </w:r>
    </w:p>
    <w:p w14:paraId="604E87EC" w14:textId="1BB63D5D" w:rsidR="002202D4" w:rsidRPr="005766C8" w:rsidRDefault="002202D4" w:rsidP="002202D4">
      <w:pPr>
        <w:pStyle w:val="ListParagraph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766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Use of shop backrooms or building for human habitation</w:t>
      </w:r>
      <w:r w:rsidR="00291C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shall attract a fine</w:t>
      </w:r>
      <w:r w:rsidRPr="005766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91C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as prescribed in the approved Council  budget</w:t>
      </w:r>
      <w:r w:rsidRPr="005766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5675948C" w14:textId="77777777" w:rsidR="00291CD5" w:rsidRPr="005766C8" w:rsidRDefault="002202D4" w:rsidP="00291CD5">
      <w:pPr>
        <w:pStyle w:val="ListParagraph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91C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Obstruction of an authorized official in the carrying out of duties in terms of these by-laws, </w:t>
      </w:r>
      <w:r w:rsidR="00291C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shall attract a fine</w:t>
      </w:r>
      <w:r w:rsidR="00291CD5" w:rsidRPr="005766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91C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as prescribed in the approved Council  budget</w:t>
      </w:r>
      <w:r w:rsidR="00291CD5" w:rsidRPr="005766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3DEF6EF2" w14:textId="4A23B222" w:rsidR="002202D4" w:rsidRDefault="002202D4" w:rsidP="00291CD5">
      <w:pPr>
        <w:pStyle w:val="ListParagraph"/>
        <w:spacing w:line="360" w:lineRule="auto"/>
        <w:ind w:left="1440"/>
      </w:pPr>
    </w:p>
    <w:sectPr w:rsidR="002202D4" w:rsidSect="00C832FC">
      <w:headerReference w:type="default" r:id="rId7"/>
      <w:headerReference w:type="first" r:id="rId8"/>
      <w:pgSz w:w="11906" w:h="16838"/>
      <w:pgMar w:top="1440" w:right="1440" w:bottom="851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5FDF68" w14:textId="77777777" w:rsidR="00425FA4" w:rsidRDefault="00425FA4" w:rsidP="002202D4">
      <w:pPr>
        <w:spacing w:after="0" w:line="240" w:lineRule="auto"/>
      </w:pPr>
      <w:r>
        <w:separator/>
      </w:r>
    </w:p>
  </w:endnote>
  <w:endnote w:type="continuationSeparator" w:id="0">
    <w:p w14:paraId="18A5C8EA" w14:textId="77777777" w:rsidR="00425FA4" w:rsidRDefault="00425FA4" w:rsidP="00220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8E3BD" w14:textId="77777777" w:rsidR="00425FA4" w:rsidRDefault="00425FA4" w:rsidP="002202D4">
      <w:pPr>
        <w:spacing w:after="0" w:line="240" w:lineRule="auto"/>
      </w:pPr>
      <w:r>
        <w:separator/>
      </w:r>
    </w:p>
  </w:footnote>
  <w:footnote w:type="continuationSeparator" w:id="0">
    <w:p w14:paraId="7F6A2CE1" w14:textId="77777777" w:rsidR="00425FA4" w:rsidRDefault="00425FA4" w:rsidP="00220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054D3" w14:textId="7F426BB9" w:rsidR="002202D4" w:rsidRPr="002202D4" w:rsidRDefault="000032D7" w:rsidP="002202D4">
    <w:pPr>
      <w:pBdr>
        <w:bottom w:val="single" w:sz="8" w:space="4" w:color="4F81BD"/>
      </w:pBdr>
      <w:tabs>
        <w:tab w:val="left" w:pos="1164"/>
        <w:tab w:val="center" w:pos="4513"/>
      </w:tabs>
      <w:spacing w:line="240" w:lineRule="auto"/>
      <w:contextualSpacing/>
      <w:jc w:val="both"/>
      <w:rPr>
        <w:rFonts w:ascii="Times New Roman" w:eastAsia="Times New Roman" w:hAnsi="Times New Roman" w:cs="Times New Roman"/>
        <w:b/>
        <w:bCs/>
        <w:spacing w:val="5"/>
        <w:kern w:val="28"/>
        <w:sz w:val="24"/>
        <w:szCs w:val="24"/>
      </w:rPr>
    </w:pPr>
    <w:r>
      <w:rPr>
        <w:rFonts w:ascii="Times New Roman" w:eastAsia="Times New Roman" w:hAnsi="Times New Roman" w:cs="Times New Roman"/>
        <w:b/>
        <w:bCs/>
        <w:spacing w:val="5"/>
        <w:kern w:val="28"/>
        <w:sz w:val="24"/>
        <w:szCs w:val="24"/>
      </w:rPr>
      <w:t>Manyame</w:t>
    </w:r>
    <w:r w:rsidR="002202D4" w:rsidRPr="00124AF4">
      <w:rPr>
        <w:rFonts w:ascii="Times New Roman" w:eastAsia="Times New Roman" w:hAnsi="Times New Roman" w:cs="Times New Roman"/>
        <w:b/>
        <w:bCs/>
        <w:spacing w:val="5"/>
        <w:kern w:val="28"/>
        <w:sz w:val="24"/>
        <w:szCs w:val="24"/>
      </w:rPr>
      <w:t xml:space="preserve"> Rural District Council (</w:t>
    </w:r>
    <w:r w:rsidR="002202D4">
      <w:rPr>
        <w:rFonts w:ascii="Times New Roman" w:hAnsi="Times New Roman" w:cs="Times New Roman"/>
        <w:b/>
        <w:bCs/>
        <w:sz w:val="24"/>
        <w:szCs w:val="24"/>
      </w:rPr>
      <w:t>Prohibition of use of commercial shops backroom and outbuildings for human habitation</w:t>
    </w:r>
    <w:r w:rsidR="002202D4" w:rsidRPr="00124AF4">
      <w:rPr>
        <w:rFonts w:ascii="Times New Roman" w:eastAsia="Times New Roman" w:hAnsi="Times New Roman" w:cs="Times New Roman"/>
        <w:b/>
        <w:bCs/>
        <w:spacing w:val="5"/>
        <w:kern w:val="28"/>
        <w:sz w:val="24"/>
        <w:szCs w:val="24"/>
      </w:rPr>
      <w:t>) by-laws, 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0EA86" w14:textId="673B62E6" w:rsidR="00C832FC" w:rsidRDefault="00C832FC">
    <w:pPr>
      <w:pStyle w:val="Header"/>
    </w:pPr>
  </w:p>
  <w:p w14:paraId="6C4DFAAD" w14:textId="0696B8FC" w:rsidR="00C832FC" w:rsidRDefault="00C832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C5465"/>
    <w:multiLevelType w:val="hybridMultilevel"/>
    <w:tmpl w:val="C8E6A57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2933C4A"/>
    <w:multiLevelType w:val="hybridMultilevel"/>
    <w:tmpl w:val="EDAEBE1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7E6CBE"/>
    <w:multiLevelType w:val="hybridMultilevel"/>
    <w:tmpl w:val="0AD62A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91728"/>
    <w:multiLevelType w:val="hybridMultilevel"/>
    <w:tmpl w:val="64F0AA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A00910"/>
    <w:multiLevelType w:val="hybridMultilevel"/>
    <w:tmpl w:val="A29EF4E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FE613DD"/>
    <w:multiLevelType w:val="hybridMultilevel"/>
    <w:tmpl w:val="C2EEA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D4"/>
    <w:rsid w:val="000032D7"/>
    <w:rsid w:val="001A5738"/>
    <w:rsid w:val="002202D4"/>
    <w:rsid w:val="00291CD5"/>
    <w:rsid w:val="00425FA4"/>
    <w:rsid w:val="00556B0B"/>
    <w:rsid w:val="00622C6D"/>
    <w:rsid w:val="00692323"/>
    <w:rsid w:val="007A3F1D"/>
    <w:rsid w:val="007C3EEC"/>
    <w:rsid w:val="00946BE8"/>
    <w:rsid w:val="00B3728A"/>
    <w:rsid w:val="00C8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CAD893"/>
  <w15:chartTrackingRefBased/>
  <w15:docId w15:val="{4E6F5428-957A-4979-8DC3-9A165D49F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2D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02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02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02D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202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2D4"/>
    <w:rPr>
      <w:lang w:val="en-US"/>
    </w:rPr>
  </w:style>
  <w:style w:type="paragraph" w:styleId="NoSpacing">
    <w:name w:val="No Spacing"/>
    <w:uiPriority w:val="1"/>
    <w:qFormat/>
    <w:rsid w:val="000032D7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C832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Tapiwanashe Dewa</dc:creator>
  <cp:keywords/>
  <dc:description/>
  <cp:lastModifiedBy>hp</cp:lastModifiedBy>
  <cp:revision>4</cp:revision>
  <dcterms:created xsi:type="dcterms:W3CDTF">2022-11-14T17:53:00Z</dcterms:created>
  <dcterms:modified xsi:type="dcterms:W3CDTF">2022-11-16T07:23:00Z</dcterms:modified>
</cp:coreProperties>
</file>